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E1FBE24" w14:textId="77777777" w:rsidR="00277BCC" w:rsidRPr="00277BCC" w:rsidRDefault="00277BCC" w:rsidP="00277BC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>
        <w:rPr>
          <w:rFonts w:ascii="Tahoma" w:eastAsia="Times New Roman" w:hAnsi="Tahoma" w:cs="Tahoma"/>
          <w:b/>
          <w:sz w:val="24"/>
          <w:szCs w:val="24"/>
          <w:lang w:eastAsia="hr-HR"/>
        </w:rPr>
        <w:t>Stečajna masa</w:t>
      </w:r>
      <w:r w:rsidRPr="00277BCC">
        <w:rPr>
          <w:rFonts w:ascii="Tahoma" w:eastAsia="Times New Roman" w:hAnsi="Tahoma" w:cs="Tahoma"/>
          <w:b/>
          <w:sz w:val="24"/>
          <w:szCs w:val="24"/>
          <w:lang w:eastAsia="hr-HR"/>
        </w:rPr>
        <w:t xml:space="preserve"> iza AGRODOM, trgovina d.o.o.</w:t>
      </w:r>
    </w:p>
    <w:p w14:paraId="02CE5255" w14:textId="77777777" w:rsidR="00277BCC" w:rsidRPr="00277BCC" w:rsidRDefault="00277BCC" w:rsidP="00277BC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sz w:val="24"/>
          <w:szCs w:val="24"/>
          <w:lang w:eastAsia="hr-HR"/>
        </w:rPr>
      </w:pPr>
      <w:r w:rsidRPr="00277BCC">
        <w:rPr>
          <w:rFonts w:ascii="Tahoma" w:eastAsia="Times New Roman" w:hAnsi="Tahoma" w:cs="Tahoma"/>
          <w:sz w:val="24"/>
          <w:szCs w:val="24"/>
          <w:lang w:eastAsia="hr-HR"/>
        </w:rPr>
        <w:t>Ulica Petra Zrinskog 3, Ludbreg</w:t>
      </w:r>
    </w:p>
    <w:p w14:paraId="403945E5" w14:textId="77777777" w:rsidR="00277BCC" w:rsidRPr="00277BCC" w:rsidRDefault="00277BCC" w:rsidP="00277BCC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sz w:val="24"/>
          <w:szCs w:val="24"/>
          <w:lang w:eastAsia="hr-HR"/>
        </w:rPr>
      </w:pPr>
      <w:r w:rsidRPr="00277BCC">
        <w:rPr>
          <w:rFonts w:ascii="Tahoma" w:eastAsia="Times New Roman" w:hAnsi="Tahoma" w:cs="Tahoma"/>
          <w:sz w:val="24"/>
          <w:szCs w:val="24"/>
          <w:lang w:eastAsia="hr-HR"/>
        </w:rPr>
        <w:t>OIB: 70118818902, St-169/2020</w:t>
      </w:r>
    </w:p>
    <w:p w14:paraId="703B32D0" w14:textId="77777777" w:rsidR="0096494A" w:rsidRPr="00277BCC" w:rsidRDefault="0096494A" w:rsidP="00771A71">
      <w:pPr>
        <w:pBdr>
          <w:bottom w:val="double" w:sz="4" w:space="1" w:color="auto"/>
        </w:pBdr>
        <w:spacing w:after="0" w:line="288" w:lineRule="auto"/>
        <w:jc w:val="center"/>
        <w:rPr>
          <w:rFonts w:ascii="Tahoma" w:eastAsia="Times New Roman" w:hAnsi="Tahoma" w:cs="Tahoma"/>
          <w:lang w:eastAsia="hr-HR"/>
        </w:rPr>
      </w:pPr>
      <w:r w:rsidRPr="00277BCC">
        <w:rPr>
          <w:rFonts w:ascii="Tahoma" w:eastAsia="Times New Roman" w:hAnsi="Tahoma" w:cs="Tahoma"/>
          <w:lang w:eastAsia="hr-HR"/>
        </w:rPr>
        <w:t xml:space="preserve">Stečajni upravitelj: </w:t>
      </w:r>
      <w:r w:rsidR="00277BCC">
        <w:rPr>
          <w:rFonts w:ascii="Tahoma" w:eastAsia="Times New Roman" w:hAnsi="Tahoma" w:cs="Tahoma"/>
          <w:lang w:eastAsia="hr-HR"/>
        </w:rPr>
        <w:t>Stanko Makar</w:t>
      </w:r>
    </w:p>
    <w:p w14:paraId="2A19577D" w14:textId="77777777" w:rsidR="0096494A" w:rsidRPr="00277BCC" w:rsidRDefault="0096494A" w:rsidP="0096494A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Tahoma" w:eastAsia="SimSun" w:hAnsi="Tahoma" w:cs="Tahoma"/>
          <w:b/>
          <w:kern w:val="3"/>
          <w:sz w:val="24"/>
          <w:szCs w:val="24"/>
          <w:lang w:val="pl-PL" w:eastAsia="zh-CN" w:bidi="hi-IN"/>
        </w:rPr>
      </w:pPr>
    </w:p>
    <w:p w14:paraId="293E2F0D" w14:textId="77777777" w:rsidR="00A6045F" w:rsidRPr="00277BCC" w:rsidRDefault="00A6045F" w:rsidP="00A6045F">
      <w:pPr>
        <w:widowControl w:val="0"/>
        <w:suppressAutoHyphens/>
        <w:autoSpaceDN w:val="0"/>
        <w:spacing w:after="0" w:line="288" w:lineRule="auto"/>
        <w:ind w:left="2124" w:firstLine="708"/>
        <w:jc w:val="both"/>
        <w:textAlignment w:val="baseline"/>
        <w:rPr>
          <w:rFonts w:ascii="Tahoma" w:eastAsia="SimSun" w:hAnsi="Tahoma" w:cs="Tahoma"/>
          <w:b/>
          <w:kern w:val="3"/>
          <w:lang w:eastAsia="zh-CN" w:bidi="hi-IN"/>
        </w:rPr>
      </w:pPr>
    </w:p>
    <w:p w14:paraId="519FDAFE" w14:textId="77777777" w:rsidR="00A6045F" w:rsidRPr="00277BCC" w:rsidRDefault="00A6045F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  <w:r w:rsidRPr="00277BCC">
        <w:rPr>
          <w:rFonts w:ascii="Tahoma" w:eastAsia="Times New Roman" w:hAnsi="Tahoma" w:cs="Tahoma"/>
          <w:b/>
          <w:sz w:val="24"/>
          <w:szCs w:val="24"/>
          <w:lang w:eastAsia="hr-HR"/>
        </w:rPr>
        <w:t>POPIS PREDMETA STEČAJNE MASE (čl. 221. SZ )</w:t>
      </w:r>
    </w:p>
    <w:p w14:paraId="7CA110DF" w14:textId="77777777" w:rsidR="00A6045F" w:rsidRDefault="00A6045F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4A11299B" w14:textId="77777777" w:rsidR="00FE6211" w:rsidRDefault="00FE6211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tbl>
      <w:tblPr>
        <w:tblW w:w="10173" w:type="dxa"/>
        <w:jc w:val="center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5386"/>
        <w:gridCol w:w="4005"/>
      </w:tblGrid>
      <w:tr w:rsidR="00FE6211" w:rsidRPr="00C1609C" w14:paraId="1BF313E4" w14:textId="77777777" w:rsidTr="00FE6211">
        <w:trPr>
          <w:jc w:val="center"/>
        </w:trPr>
        <w:tc>
          <w:tcPr>
            <w:tcW w:w="782" w:type="dxa"/>
            <w:shd w:val="clear" w:color="auto" w:fill="E6E6E6"/>
          </w:tcPr>
          <w:p w14:paraId="0F75FD0C" w14:textId="77777777" w:rsidR="00FE6211" w:rsidRPr="00C1609C" w:rsidRDefault="00FE6211" w:rsidP="00C21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R.br.</w:t>
            </w:r>
          </w:p>
        </w:tc>
        <w:tc>
          <w:tcPr>
            <w:tcW w:w="5386" w:type="dxa"/>
            <w:shd w:val="clear" w:color="auto" w:fill="E6E6E6"/>
          </w:tcPr>
          <w:p w14:paraId="3C7971C1" w14:textId="77777777" w:rsidR="00FE6211" w:rsidRPr="00C1609C" w:rsidRDefault="00FE6211" w:rsidP="00C21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O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pis imovine</w:t>
            </w:r>
          </w:p>
        </w:tc>
        <w:tc>
          <w:tcPr>
            <w:tcW w:w="4005" w:type="dxa"/>
            <w:shd w:val="clear" w:color="auto" w:fill="E6E6E6"/>
          </w:tcPr>
          <w:p w14:paraId="1A0DBC07" w14:textId="77777777" w:rsidR="00FE6211" w:rsidRPr="00C1609C" w:rsidRDefault="00FE6211" w:rsidP="00C21967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caps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caps/>
                <w:lang w:eastAsia="hr-HR"/>
              </w:rPr>
              <w:t>V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rijednost iskazana u početnoj stečajnoj bilanci na dan upisa u registar 12.10.2020.</w:t>
            </w:r>
          </w:p>
        </w:tc>
      </w:tr>
      <w:tr w:rsidR="00FE6211" w:rsidRPr="00C1609C" w14:paraId="6EAF7786" w14:textId="77777777" w:rsidTr="00FE6211">
        <w:trPr>
          <w:trHeight w:val="454"/>
          <w:jc w:val="center"/>
        </w:trPr>
        <w:tc>
          <w:tcPr>
            <w:tcW w:w="782" w:type="dxa"/>
            <w:shd w:val="clear" w:color="auto" w:fill="auto"/>
          </w:tcPr>
          <w:p w14:paraId="574EBFE8" w14:textId="77777777" w:rsidR="00FE6211" w:rsidRPr="00C1609C" w:rsidRDefault="00FE6211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 w:rsidRPr="00C1609C">
              <w:rPr>
                <w:rFonts w:ascii="Tahoma" w:eastAsia="Times New Roman" w:hAnsi="Tahoma" w:cs="Tahoma"/>
                <w:lang w:eastAsia="hr-HR"/>
              </w:rPr>
              <w:t>1.</w:t>
            </w:r>
          </w:p>
        </w:tc>
        <w:tc>
          <w:tcPr>
            <w:tcW w:w="5386" w:type="dxa"/>
            <w:shd w:val="clear" w:color="auto" w:fill="auto"/>
          </w:tcPr>
          <w:p w14:paraId="03251C53" w14:textId="77777777" w:rsidR="00FE6211" w:rsidRPr="00C1609C" w:rsidRDefault="00FE6211" w:rsidP="00C21967">
            <w:pPr>
              <w:spacing w:after="0" w:line="288" w:lineRule="auto"/>
              <w:rPr>
                <w:rFonts w:ascii="Tahoma" w:eastAsia="Times New Roman" w:hAnsi="Tahoma" w:cs="Tahoma"/>
                <w:lang w:eastAsia="hr-HR"/>
              </w:rPr>
            </w:pPr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Nekretnina: stambeno-poslovna i gospodarska zgrada s pripadajućim zemljištima upisana u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zk.ul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. br. 2278 k.o.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Kuršanec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, </w:t>
            </w:r>
            <w:proofErr w:type="spellStart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>kat.čestice</w:t>
            </w:r>
            <w:proofErr w:type="spellEnd"/>
            <w:r w:rsidRPr="00277BCC">
              <w:rPr>
                <w:rFonts w:ascii="Tahoma" w:eastAsia="Times New Roman" w:hAnsi="Tahoma" w:cs="Tahoma"/>
                <w:iCs/>
                <w:lang w:eastAsia="hr-HR"/>
              </w:rPr>
              <w:t xml:space="preserve"> 137/9/1/1/14</w:t>
            </w:r>
          </w:p>
        </w:tc>
        <w:tc>
          <w:tcPr>
            <w:tcW w:w="4005" w:type="dxa"/>
            <w:shd w:val="clear" w:color="auto" w:fill="auto"/>
          </w:tcPr>
          <w:p w14:paraId="41BC44FD" w14:textId="77777777" w:rsidR="00FE6211" w:rsidRPr="00C1609C" w:rsidRDefault="00FE6211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1.000.000,00</w:t>
            </w:r>
          </w:p>
        </w:tc>
      </w:tr>
      <w:tr w:rsidR="00FE6211" w:rsidRPr="00C1609C" w14:paraId="2BF1CE5F" w14:textId="77777777" w:rsidTr="00FE6211">
        <w:trPr>
          <w:trHeight w:val="454"/>
          <w:jc w:val="center"/>
        </w:trPr>
        <w:tc>
          <w:tcPr>
            <w:tcW w:w="782" w:type="dxa"/>
            <w:shd w:val="clear" w:color="auto" w:fill="auto"/>
          </w:tcPr>
          <w:p w14:paraId="5C8949D0" w14:textId="77777777" w:rsidR="00FE6211" w:rsidRPr="00C1609C" w:rsidRDefault="00FE6211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2.</w:t>
            </w:r>
          </w:p>
        </w:tc>
        <w:tc>
          <w:tcPr>
            <w:tcW w:w="5386" w:type="dxa"/>
            <w:shd w:val="clear" w:color="auto" w:fill="auto"/>
          </w:tcPr>
          <w:p w14:paraId="19E18D67" w14:textId="77777777" w:rsidR="00FE6211" w:rsidRPr="00277BCC" w:rsidRDefault="00FE6211" w:rsidP="00C21967">
            <w:pPr>
              <w:spacing w:after="0" w:line="288" w:lineRule="auto"/>
              <w:rPr>
                <w:rFonts w:ascii="Tahoma" w:eastAsia="Times New Roman" w:hAnsi="Tahoma" w:cs="Tahoma"/>
                <w:iCs/>
                <w:lang w:eastAsia="hr-HR"/>
              </w:rPr>
            </w:pPr>
            <w:r>
              <w:rPr>
                <w:rFonts w:ascii="Tahoma" w:eastAsia="Times New Roman" w:hAnsi="Tahoma" w:cs="Tahoma"/>
                <w:iCs/>
                <w:lang w:eastAsia="hr-HR"/>
              </w:rPr>
              <w:t>Novčana sredstva</w:t>
            </w:r>
          </w:p>
        </w:tc>
        <w:tc>
          <w:tcPr>
            <w:tcW w:w="4005" w:type="dxa"/>
            <w:shd w:val="clear" w:color="auto" w:fill="auto"/>
          </w:tcPr>
          <w:p w14:paraId="7CFA5DEA" w14:textId="77777777" w:rsidR="00FE6211" w:rsidRDefault="00CB4720" w:rsidP="00C21967">
            <w:pPr>
              <w:spacing w:after="0" w:line="288" w:lineRule="auto"/>
              <w:jc w:val="right"/>
              <w:rPr>
                <w:rFonts w:ascii="Tahoma" w:eastAsia="Times New Roman" w:hAnsi="Tahoma" w:cs="Tahoma"/>
                <w:lang w:eastAsia="hr-HR"/>
              </w:rPr>
            </w:pPr>
            <w:r>
              <w:rPr>
                <w:rFonts w:ascii="Tahoma" w:eastAsia="Times New Roman" w:hAnsi="Tahoma" w:cs="Tahoma"/>
                <w:lang w:eastAsia="hr-HR"/>
              </w:rPr>
              <w:t>4.165,69</w:t>
            </w:r>
          </w:p>
        </w:tc>
      </w:tr>
      <w:tr w:rsidR="00FE6211" w:rsidRPr="00C1609C" w14:paraId="2D5A92B0" w14:textId="77777777" w:rsidTr="00FE6211">
        <w:trPr>
          <w:trHeight w:val="508"/>
          <w:jc w:val="center"/>
        </w:trPr>
        <w:tc>
          <w:tcPr>
            <w:tcW w:w="782" w:type="dxa"/>
            <w:shd w:val="clear" w:color="auto" w:fill="E6E6E6"/>
          </w:tcPr>
          <w:p w14:paraId="7686EFCB" w14:textId="77777777" w:rsidR="00FE6211" w:rsidRPr="00C1609C" w:rsidRDefault="00FE6211" w:rsidP="00C2196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t>3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.</w:t>
            </w:r>
          </w:p>
        </w:tc>
        <w:tc>
          <w:tcPr>
            <w:tcW w:w="5386" w:type="dxa"/>
            <w:shd w:val="clear" w:color="auto" w:fill="E6E6E6"/>
          </w:tcPr>
          <w:p w14:paraId="31AA446B" w14:textId="77777777" w:rsidR="00FE6211" w:rsidRPr="00C1609C" w:rsidRDefault="00FE6211" w:rsidP="00C21967">
            <w:pPr>
              <w:spacing w:after="0" w:line="240" w:lineRule="auto"/>
              <w:rPr>
                <w:rFonts w:ascii="Tahoma" w:eastAsia="Times New Roman" w:hAnsi="Tahoma" w:cs="Tahoma"/>
                <w:b/>
                <w:lang w:eastAsia="hr-HR"/>
              </w:rPr>
            </w:pPr>
            <w:r w:rsidRPr="00C1609C">
              <w:rPr>
                <w:rFonts w:ascii="Tahoma" w:eastAsia="Times New Roman" w:hAnsi="Tahoma" w:cs="Tahoma"/>
                <w:b/>
                <w:lang w:eastAsia="hr-HR"/>
              </w:rPr>
              <w:t>Ukupno ( r.br. 1</w:t>
            </w:r>
            <w:r>
              <w:rPr>
                <w:rFonts w:ascii="Tahoma" w:eastAsia="Times New Roman" w:hAnsi="Tahoma" w:cs="Tahoma"/>
                <w:b/>
                <w:lang w:eastAsia="hr-HR"/>
              </w:rPr>
              <w:t>+2</w:t>
            </w:r>
            <w:r w:rsidRPr="00C1609C">
              <w:rPr>
                <w:rFonts w:ascii="Tahoma" w:eastAsia="Times New Roman" w:hAnsi="Tahoma" w:cs="Tahoma"/>
                <w:b/>
                <w:lang w:eastAsia="hr-HR"/>
              </w:rPr>
              <w:t>)</w:t>
            </w:r>
          </w:p>
        </w:tc>
        <w:tc>
          <w:tcPr>
            <w:tcW w:w="4005" w:type="dxa"/>
            <w:shd w:val="clear" w:color="auto" w:fill="E6E6E6"/>
          </w:tcPr>
          <w:p w14:paraId="6C0F9882" w14:textId="77777777" w:rsidR="00FE6211" w:rsidRPr="00C1609C" w:rsidRDefault="00CB4720" w:rsidP="00C21967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lang w:eastAsia="hr-HR"/>
              </w:rPr>
            </w:pPr>
            <w:r>
              <w:rPr>
                <w:rFonts w:ascii="Tahoma" w:eastAsia="Times New Roman" w:hAnsi="Tahoma" w:cs="Tahoma"/>
                <w:b/>
                <w:lang w:eastAsia="hr-HR"/>
              </w:rPr>
              <w:fldChar w:fldCharType="begin"/>
            </w:r>
            <w:r>
              <w:rPr>
                <w:rFonts w:ascii="Tahoma" w:eastAsia="Times New Roman" w:hAnsi="Tahoma" w:cs="Tahoma"/>
                <w:b/>
                <w:lang w:eastAsia="hr-HR"/>
              </w:rPr>
              <w:instrText xml:space="preserve"> =SUM(ABOVE) </w:instrTex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separate"/>
            </w:r>
            <w:r>
              <w:rPr>
                <w:rFonts w:ascii="Tahoma" w:eastAsia="Times New Roman" w:hAnsi="Tahoma" w:cs="Tahoma"/>
                <w:b/>
                <w:noProof/>
                <w:lang w:eastAsia="hr-HR"/>
              </w:rPr>
              <w:t>1.004.165,69</w:t>
            </w:r>
            <w:r>
              <w:rPr>
                <w:rFonts w:ascii="Tahoma" w:eastAsia="Times New Roman" w:hAnsi="Tahoma" w:cs="Tahoma"/>
                <w:b/>
                <w:lang w:eastAsia="hr-HR"/>
              </w:rPr>
              <w:fldChar w:fldCharType="end"/>
            </w:r>
          </w:p>
        </w:tc>
      </w:tr>
    </w:tbl>
    <w:p w14:paraId="06BA2D4D" w14:textId="77777777" w:rsidR="00FE6211" w:rsidRDefault="00FE6211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2F68A1C4" w14:textId="77777777" w:rsidR="00FE6211" w:rsidRDefault="00FE6211" w:rsidP="00A6045F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hr-HR"/>
        </w:rPr>
      </w:pPr>
    </w:p>
    <w:p w14:paraId="5C1297EB" w14:textId="77777777" w:rsidR="00A6045F" w:rsidRPr="00277BCC" w:rsidRDefault="00277BCC" w:rsidP="001B4660">
      <w:pPr>
        <w:rPr>
          <w:rFonts w:ascii="Tahoma" w:hAnsi="Tahoma" w:cs="Tahoma"/>
        </w:rPr>
      </w:pPr>
      <w:r>
        <w:rPr>
          <w:rFonts w:ascii="Tahoma" w:hAnsi="Tahoma" w:cs="Tahoma"/>
        </w:rPr>
        <w:t>Ludbreg, 12.3.2021.</w:t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  <w:r w:rsidR="00A6045F" w:rsidRPr="00277BCC">
        <w:rPr>
          <w:rFonts w:ascii="Tahoma" w:hAnsi="Tahoma" w:cs="Tahoma"/>
        </w:rPr>
        <w:tab/>
      </w:r>
    </w:p>
    <w:p w14:paraId="505B09A8" w14:textId="77777777" w:rsidR="007D2B16" w:rsidRPr="00277BCC" w:rsidRDefault="00A6045F" w:rsidP="001B4660">
      <w:pPr>
        <w:rPr>
          <w:rFonts w:ascii="Tahoma" w:hAnsi="Tahoma" w:cs="Tahoma"/>
        </w:rPr>
      </w:pP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Pr="00277BCC">
        <w:rPr>
          <w:rFonts w:ascii="Tahoma" w:hAnsi="Tahoma" w:cs="Tahoma"/>
        </w:rPr>
        <w:tab/>
      </w:r>
      <w:r w:rsidR="001B4660" w:rsidRPr="00277BCC">
        <w:rPr>
          <w:rFonts w:ascii="Tahoma" w:hAnsi="Tahoma" w:cs="Tahoma"/>
        </w:rPr>
        <w:tab/>
      </w:r>
      <w:r w:rsidR="001B4660" w:rsidRPr="00277BCC">
        <w:rPr>
          <w:rFonts w:ascii="Tahoma" w:hAnsi="Tahoma" w:cs="Tahoma"/>
        </w:rPr>
        <w:tab/>
        <w:t xml:space="preserve">Stečajni </w:t>
      </w:r>
      <w:r w:rsidR="007D2B16" w:rsidRPr="00277BCC">
        <w:rPr>
          <w:rFonts w:ascii="Tahoma" w:hAnsi="Tahoma" w:cs="Tahoma"/>
        </w:rPr>
        <w:t xml:space="preserve">upravitelj: </w:t>
      </w:r>
      <w:r w:rsidR="00277BCC">
        <w:rPr>
          <w:rFonts w:ascii="Tahoma" w:hAnsi="Tahoma" w:cs="Tahoma"/>
        </w:rPr>
        <w:t>Stanko Makar</w:t>
      </w:r>
    </w:p>
    <w:sectPr w:rsidR="007D2B16" w:rsidRPr="00277BCC" w:rsidSect="00A6045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750F1C0" w14:textId="77777777" w:rsidR="006A5F6D" w:rsidRDefault="006A5F6D" w:rsidP="00AE40A1">
      <w:pPr>
        <w:spacing w:after="0" w:line="240" w:lineRule="auto"/>
      </w:pPr>
      <w:r>
        <w:separator/>
      </w:r>
    </w:p>
  </w:endnote>
  <w:endnote w:type="continuationSeparator" w:id="0">
    <w:p w14:paraId="1365506A" w14:textId="77777777" w:rsidR="006A5F6D" w:rsidRDefault="006A5F6D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7252C8" w14:textId="77777777" w:rsidR="006A5F6D" w:rsidRDefault="006A5F6D" w:rsidP="00AE40A1">
      <w:pPr>
        <w:spacing w:after="0" w:line="240" w:lineRule="auto"/>
      </w:pPr>
      <w:r>
        <w:separator/>
      </w:r>
    </w:p>
  </w:footnote>
  <w:footnote w:type="continuationSeparator" w:id="0">
    <w:p w14:paraId="5DEE0D74" w14:textId="77777777" w:rsidR="006A5F6D" w:rsidRDefault="006A5F6D" w:rsidP="00AE40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0A1"/>
    <w:rsid w:val="00067822"/>
    <w:rsid w:val="0009574D"/>
    <w:rsid w:val="000C3E83"/>
    <w:rsid w:val="000C4934"/>
    <w:rsid w:val="0010472F"/>
    <w:rsid w:val="001230C4"/>
    <w:rsid w:val="001B4660"/>
    <w:rsid w:val="00213B9D"/>
    <w:rsid w:val="00242A29"/>
    <w:rsid w:val="00277BCC"/>
    <w:rsid w:val="00317C50"/>
    <w:rsid w:val="00321FB8"/>
    <w:rsid w:val="003E3A38"/>
    <w:rsid w:val="004058D4"/>
    <w:rsid w:val="004339AA"/>
    <w:rsid w:val="004568EC"/>
    <w:rsid w:val="00463608"/>
    <w:rsid w:val="00482D70"/>
    <w:rsid w:val="004E445B"/>
    <w:rsid w:val="00507D30"/>
    <w:rsid w:val="005A6EB0"/>
    <w:rsid w:val="005E01D5"/>
    <w:rsid w:val="00671186"/>
    <w:rsid w:val="00680BD4"/>
    <w:rsid w:val="0069373A"/>
    <w:rsid w:val="006A5F6D"/>
    <w:rsid w:val="006A6679"/>
    <w:rsid w:val="006E2613"/>
    <w:rsid w:val="006F7E97"/>
    <w:rsid w:val="00751C93"/>
    <w:rsid w:val="00771A71"/>
    <w:rsid w:val="00797051"/>
    <w:rsid w:val="007A0FEE"/>
    <w:rsid w:val="007A777E"/>
    <w:rsid w:val="007D2B16"/>
    <w:rsid w:val="007F7245"/>
    <w:rsid w:val="00831B56"/>
    <w:rsid w:val="0096494A"/>
    <w:rsid w:val="009A23A5"/>
    <w:rsid w:val="009D301D"/>
    <w:rsid w:val="009E122C"/>
    <w:rsid w:val="009F30A3"/>
    <w:rsid w:val="009F4275"/>
    <w:rsid w:val="00A236AB"/>
    <w:rsid w:val="00A30E7E"/>
    <w:rsid w:val="00A6045F"/>
    <w:rsid w:val="00A812F9"/>
    <w:rsid w:val="00A97DD3"/>
    <w:rsid w:val="00AE40A1"/>
    <w:rsid w:val="00B548AF"/>
    <w:rsid w:val="00B71A9F"/>
    <w:rsid w:val="00B87949"/>
    <w:rsid w:val="00BF3C2C"/>
    <w:rsid w:val="00C54CD4"/>
    <w:rsid w:val="00C574C6"/>
    <w:rsid w:val="00C73240"/>
    <w:rsid w:val="00C9695C"/>
    <w:rsid w:val="00CB4720"/>
    <w:rsid w:val="00CB6E8C"/>
    <w:rsid w:val="00CC1B58"/>
    <w:rsid w:val="00CE5F1D"/>
    <w:rsid w:val="00DB288B"/>
    <w:rsid w:val="00E751C6"/>
    <w:rsid w:val="00F25E02"/>
    <w:rsid w:val="00F53DC0"/>
    <w:rsid w:val="00F92959"/>
    <w:rsid w:val="00FC6A00"/>
    <w:rsid w:val="00FE6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2315C"/>
  <w15:docId w15:val="{CFCD017F-35B2-4885-97D2-EC5487E66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1230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1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Jelena</cp:lastModifiedBy>
  <cp:revision>2</cp:revision>
  <cp:lastPrinted>2021-03-12T10:46:00Z</cp:lastPrinted>
  <dcterms:created xsi:type="dcterms:W3CDTF">2021-03-15T09:11:00Z</dcterms:created>
  <dcterms:modified xsi:type="dcterms:W3CDTF">2021-03-15T09:11:00Z</dcterms:modified>
</cp:coreProperties>
</file>